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8" w:type="dxa"/>
        <w:tblLayout w:type="fixed"/>
        <w:tblLook w:val="0000" w:firstRow="0" w:lastRow="0" w:firstColumn="0" w:lastColumn="0" w:noHBand="0" w:noVBand="0"/>
      </w:tblPr>
      <w:tblGrid>
        <w:gridCol w:w="10208"/>
      </w:tblGrid>
      <w:tr w:rsidR="005150B6" w:rsidRPr="00133414" w14:paraId="4FB9CAB4" w14:textId="77777777" w:rsidTr="00474587">
        <w:tc>
          <w:tcPr>
            <w:tcW w:w="10208" w:type="dxa"/>
          </w:tcPr>
          <w:p w14:paraId="3E96FCB8" w14:textId="77777777" w:rsidR="005150B6" w:rsidRDefault="005150B6" w:rsidP="00474587">
            <w:pPr>
              <w:pStyle w:val="Heading1"/>
              <w:ind w:left="1168"/>
              <w:rPr>
                <w:rFonts w:ascii="Maiandra GD" w:hAnsi="Maiandra GD"/>
                <w:sz w:val="22"/>
                <w:szCs w:val="22"/>
              </w:rPr>
            </w:pPr>
            <w:r>
              <w:rPr>
                <w:rFonts w:ascii="Maiandra GD" w:hAnsi="Maiandra GD"/>
                <w:sz w:val="22"/>
                <w:szCs w:val="22"/>
              </w:rPr>
              <w:t xml:space="preserve">                               </w:t>
            </w:r>
          </w:p>
          <w:p w14:paraId="1FCF1E71" w14:textId="564A409A" w:rsidR="005150B6" w:rsidRDefault="00FA6920" w:rsidP="00157A48">
            <w:pPr>
              <w:pStyle w:val="Heading1"/>
              <w:jc w:val="center"/>
              <w:rPr>
                <w:rFonts w:ascii="Maiandra GD" w:hAnsi="Maiandra GD"/>
                <w:sz w:val="22"/>
                <w:szCs w:val="22"/>
              </w:rPr>
            </w:pPr>
            <w:r>
              <w:rPr>
                <w:rFonts w:ascii="Maiandra GD" w:hAnsi="Maiandra GD"/>
                <w:sz w:val="22"/>
                <w:szCs w:val="22"/>
              </w:rPr>
              <w:t xml:space="preserve">KAK / </w:t>
            </w:r>
            <w:bookmarkStart w:id="0" w:name="_GoBack"/>
            <w:bookmarkEnd w:id="0"/>
            <w:r w:rsidR="005150B6" w:rsidRPr="00133414">
              <w:rPr>
                <w:rFonts w:ascii="Maiandra GD" w:hAnsi="Maiandra GD"/>
                <w:sz w:val="22"/>
                <w:szCs w:val="22"/>
                <w:lang w:val="id-ID"/>
              </w:rPr>
              <w:t xml:space="preserve">SPESIFIKASI </w:t>
            </w:r>
            <w:r w:rsidR="005150B6">
              <w:rPr>
                <w:rFonts w:ascii="Maiandra GD" w:hAnsi="Maiandra GD"/>
                <w:sz w:val="22"/>
                <w:szCs w:val="22"/>
              </w:rPr>
              <w:t>PEKERJAAN</w:t>
            </w:r>
          </w:p>
          <w:p w14:paraId="1F36FA68" w14:textId="20D986E2" w:rsidR="005150B6" w:rsidRPr="00181515" w:rsidRDefault="00DC471B" w:rsidP="00474587">
            <w:pPr>
              <w:rPr>
                <w:rFonts w:ascii="Footlight MT Light" w:hAnsi="Footlight MT Light"/>
                <w:sz w:val="22"/>
                <w:szCs w:val="22"/>
              </w:rPr>
            </w:pPr>
            <w:r>
              <w:t xml:space="preserve"> </w:t>
            </w:r>
          </w:p>
          <w:p w14:paraId="1B3136AF" w14:textId="6DCAF085" w:rsidR="005150B6" w:rsidRPr="009653B0" w:rsidRDefault="005150B6" w:rsidP="00474587">
            <w:pPr>
              <w:rPr>
                <w:rFonts w:ascii="Footlight MT Light" w:hAnsi="Footlight MT Light"/>
                <w:sz w:val="22"/>
                <w:szCs w:val="22"/>
              </w:rPr>
            </w:pPr>
            <w:r>
              <w:rPr>
                <w:rFonts w:ascii="Footlight MT Light" w:hAnsi="Footlight MT Light"/>
                <w:sz w:val="22"/>
                <w:szCs w:val="22"/>
              </w:rPr>
              <w:t>Program</w:t>
            </w: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Footlight MT Light" w:hAnsi="Footlight MT Light"/>
                <w:sz w:val="22"/>
                <w:szCs w:val="22"/>
              </w:rPr>
              <w:t xml:space="preserve">              </w:t>
            </w:r>
            <w:proofErr w:type="gramStart"/>
            <w:r>
              <w:rPr>
                <w:rFonts w:ascii="Footlight MT Light" w:hAnsi="Footlight MT Light"/>
                <w:sz w:val="22"/>
                <w:szCs w:val="22"/>
              </w:rPr>
              <w:t xml:space="preserve">  </w:t>
            </w: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>:</w:t>
            </w:r>
            <w:proofErr w:type="gramEnd"/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2"/>
                <w:szCs w:val="22"/>
              </w:rPr>
              <w:t>Layanan</w:t>
            </w:r>
            <w:proofErr w:type="spellEnd"/>
            <w:r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2"/>
                <w:szCs w:val="22"/>
              </w:rPr>
              <w:t>Hubungan</w:t>
            </w:r>
            <w:proofErr w:type="spellEnd"/>
            <w:r>
              <w:rPr>
                <w:rFonts w:ascii="Footlight MT Light" w:hAnsi="Footlight MT Light"/>
                <w:sz w:val="22"/>
                <w:szCs w:val="22"/>
              </w:rPr>
              <w:t xml:space="preserve"> Media</w:t>
            </w:r>
          </w:p>
          <w:p w14:paraId="4A0B9551" w14:textId="77777777" w:rsidR="005150B6" w:rsidRPr="00133414" w:rsidRDefault="005150B6" w:rsidP="00474587">
            <w:pPr>
              <w:rPr>
                <w:rFonts w:ascii="Footlight MT Light" w:hAnsi="Footlight MT Light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Footlight MT Light" w:hAnsi="Footlight MT Light"/>
                <w:sz w:val="22"/>
                <w:szCs w:val="22"/>
              </w:rPr>
              <w:t>kegiatan</w:t>
            </w:r>
            <w:proofErr w:type="spellEnd"/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Footlight MT Light" w:hAnsi="Footlight MT Light"/>
                <w:sz w:val="22"/>
                <w:szCs w:val="22"/>
              </w:rPr>
              <w:t xml:space="preserve">              </w:t>
            </w:r>
            <w:proofErr w:type="gramStart"/>
            <w:r>
              <w:rPr>
                <w:rFonts w:ascii="Footlight MT Light" w:hAnsi="Footlight MT Light"/>
                <w:sz w:val="22"/>
                <w:szCs w:val="22"/>
              </w:rPr>
              <w:t xml:space="preserve">  </w:t>
            </w: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>:</w:t>
            </w:r>
            <w:proofErr w:type="gramEnd"/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2"/>
                <w:szCs w:val="22"/>
              </w:rPr>
              <w:t>Belanja</w:t>
            </w:r>
            <w:proofErr w:type="spellEnd"/>
            <w:r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2"/>
                <w:szCs w:val="22"/>
              </w:rPr>
              <w:t>Pihak</w:t>
            </w:r>
            <w:proofErr w:type="spellEnd"/>
            <w:r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2"/>
                <w:szCs w:val="22"/>
              </w:rPr>
              <w:t>ketiga</w:t>
            </w:r>
            <w:proofErr w:type="spellEnd"/>
            <w:r>
              <w:rPr>
                <w:rFonts w:ascii="Footlight MT Light" w:hAnsi="Footlight MT Light"/>
                <w:sz w:val="22"/>
                <w:szCs w:val="22"/>
              </w:rPr>
              <w:t xml:space="preserve"> Press Tour</w:t>
            </w:r>
          </w:p>
          <w:p w14:paraId="396C11AD" w14:textId="77777777" w:rsidR="005150B6" w:rsidRPr="00133414" w:rsidRDefault="005150B6" w:rsidP="00474587">
            <w:pPr>
              <w:rPr>
                <w:rFonts w:ascii="Footlight MT Light" w:hAnsi="Footlight MT Light"/>
                <w:sz w:val="22"/>
                <w:szCs w:val="22"/>
                <w:lang w:val="id-ID"/>
              </w:rPr>
            </w:pP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>Satuan Kerja</w:t>
            </w:r>
            <w:r>
              <w:rPr>
                <w:rFonts w:ascii="Footlight MT Light" w:hAnsi="Footlight MT Light"/>
                <w:sz w:val="22"/>
                <w:szCs w:val="22"/>
              </w:rPr>
              <w:t xml:space="preserve">         </w:t>
            </w: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 : Dinas Kominfo Wonosobo</w:t>
            </w:r>
          </w:p>
          <w:p w14:paraId="01EEFE1B" w14:textId="299A3423" w:rsidR="005150B6" w:rsidRPr="005150B6" w:rsidRDefault="005150B6" w:rsidP="00474587">
            <w:pPr>
              <w:rPr>
                <w:rFonts w:ascii="Footlight MT Light" w:hAnsi="Footlight MT Light"/>
                <w:sz w:val="22"/>
                <w:szCs w:val="22"/>
              </w:rPr>
            </w:pP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>Sumber Anggaran : APBD TA 20</w:t>
            </w:r>
            <w:r>
              <w:rPr>
                <w:rFonts w:ascii="Footlight MT Light" w:hAnsi="Footlight MT Light"/>
                <w:sz w:val="22"/>
                <w:szCs w:val="22"/>
              </w:rPr>
              <w:t>21</w:t>
            </w:r>
          </w:p>
          <w:p w14:paraId="489706A2" w14:textId="11648F0C" w:rsidR="005150B6" w:rsidRDefault="005150B6" w:rsidP="00474587">
            <w:pPr>
              <w:rPr>
                <w:rFonts w:ascii="Footlight MT Light" w:hAnsi="Footlight MT Light"/>
                <w:sz w:val="22"/>
                <w:szCs w:val="22"/>
              </w:rPr>
            </w:pP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Tahun Anggaran </w:t>
            </w:r>
            <w:r>
              <w:rPr>
                <w:rFonts w:ascii="Footlight MT Light" w:hAnsi="Footlight MT Light"/>
                <w:sz w:val="22"/>
                <w:szCs w:val="22"/>
              </w:rPr>
              <w:t xml:space="preserve">  </w:t>
            </w: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>: 20</w:t>
            </w:r>
            <w:r>
              <w:rPr>
                <w:rFonts w:ascii="Footlight MT Light" w:hAnsi="Footlight MT Light"/>
                <w:sz w:val="22"/>
                <w:szCs w:val="22"/>
              </w:rPr>
              <w:t>21</w:t>
            </w:r>
          </w:p>
          <w:p w14:paraId="59D086C4" w14:textId="77777777" w:rsidR="00090366" w:rsidRPr="005150B6" w:rsidRDefault="00090366" w:rsidP="00474587">
            <w:pPr>
              <w:rPr>
                <w:rFonts w:ascii="Footlight MT Light" w:hAnsi="Footlight MT Light"/>
                <w:sz w:val="22"/>
                <w:szCs w:val="22"/>
              </w:rPr>
            </w:pPr>
          </w:p>
          <w:p w14:paraId="64E650DD" w14:textId="77777777" w:rsidR="005150B6" w:rsidRPr="00133414" w:rsidRDefault="005150B6" w:rsidP="00474587">
            <w:pPr>
              <w:rPr>
                <w:rFonts w:ascii="Footlight MT Light" w:hAnsi="Footlight MT Light"/>
                <w:sz w:val="22"/>
                <w:szCs w:val="22"/>
                <w:lang w:val="id-ID"/>
              </w:rPr>
            </w:pPr>
          </w:p>
          <w:tbl>
            <w:tblPr>
              <w:tblpPr w:leftFromText="180" w:rightFromText="180" w:vertAnchor="text" w:tblpY="-207"/>
              <w:tblOverlap w:val="never"/>
              <w:tblW w:w="9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5031"/>
              <w:gridCol w:w="3685"/>
            </w:tblGrid>
            <w:tr w:rsidR="00090366" w:rsidRPr="00F40C84" w14:paraId="79D15DAF" w14:textId="77777777" w:rsidTr="004D3C9A">
              <w:tc>
                <w:tcPr>
                  <w:tcW w:w="560" w:type="dxa"/>
                  <w:vAlign w:val="center"/>
                </w:tcPr>
                <w:p w14:paraId="798A1540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</w:p>
                <w:p w14:paraId="415E26D8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 w:rsidRPr="00F40C84">
                    <w:rPr>
                      <w:rFonts w:ascii="Footlight MT Light" w:hAnsi="Footlight MT Light"/>
                      <w:lang w:val="sv-SE"/>
                    </w:rPr>
                    <w:t>No</w:t>
                  </w:r>
                </w:p>
                <w:p w14:paraId="54050A34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</w:p>
              </w:tc>
              <w:tc>
                <w:tcPr>
                  <w:tcW w:w="5031" w:type="dxa"/>
                  <w:vAlign w:val="center"/>
                </w:tcPr>
                <w:p w14:paraId="60654FA5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 w:rsidRPr="00F40C84">
                    <w:rPr>
                      <w:rFonts w:ascii="Footlight MT Light" w:hAnsi="Footlight MT Light"/>
                      <w:lang w:val="sv-SE"/>
                    </w:rPr>
                    <w:t>Uraian</w:t>
                  </w:r>
                </w:p>
              </w:tc>
              <w:tc>
                <w:tcPr>
                  <w:tcW w:w="3685" w:type="dxa"/>
                  <w:vAlign w:val="center"/>
                </w:tcPr>
                <w:p w14:paraId="29AD5638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 w:rsidRPr="00F40C84">
                    <w:rPr>
                      <w:rFonts w:ascii="Footlight MT Light" w:hAnsi="Footlight MT Light"/>
                      <w:lang w:val="sv-SE"/>
                    </w:rPr>
                    <w:t>Spesifikasi</w:t>
                  </w:r>
                </w:p>
              </w:tc>
            </w:tr>
            <w:tr w:rsidR="00090366" w:rsidRPr="00F40C84" w14:paraId="30B23154" w14:textId="77777777" w:rsidTr="004D3C9A">
              <w:tc>
                <w:tcPr>
                  <w:tcW w:w="560" w:type="dxa"/>
                  <w:vAlign w:val="center"/>
                </w:tcPr>
                <w:p w14:paraId="7003FD61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</w:p>
                <w:p w14:paraId="641C6759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 w:rsidRPr="00F40C84">
                    <w:rPr>
                      <w:rFonts w:ascii="Footlight MT Light" w:hAnsi="Footlight MT Light"/>
                      <w:lang w:val="sv-SE"/>
                    </w:rPr>
                    <w:t>1</w:t>
                  </w:r>
                </w:p>
                <w:p w14:paraId="30B5BDF0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</w:p>
              </w:tc>
              <w:tc>
                <w:tcPr>
                  <w:tcW w:w="5031" w:type="dxa"/>
                  <w:vAlign w:val="center"/>
                </w:tcPr>
                <w:p w14:paraId="47447CA6" w14:textId="77777777" w:rsidR="00090366" w:rsidRDefault="00090366" w:rsidP="00090366">
                  <w:pPr>
                    <w:rPr>
                      <w:rFonts w:ascii="Footlight MT Light" w:hAnsi="Footlight MT Light"/>
                      <w:b/>
                      <w:lang w:val="sv-SE"/>
                    </w:rPr>
                  </w:pPr>
                </w:p>
                <w:p w14:paraId="296ECBB1" w14:textId="77777777" w:rsidR="00090366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Sewa Bus Pariwisata Medium Bus</w:t>
                  </w:r>
                </w:p>
                <w:p w14:paraId="1A89018C" w14:textId="77777777" w:rsidR="00090366" w:rsidRPr="00B46544" w:rsidRDefault="00090366" w:rsidP="00090366">
                  <w:pPr>
                    <w:rPr>
                      <w:rFonts w:ascii="Footlight MT Light" w:hAnsi="Footlight MT Light"/>
                      <w:lang w:val="id-ID"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14:paraId="150D0CD6" w14:textId="77777777" w:rsidR="00090366" w:rsidRPr="000742BE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Bus Kapasitas Penumpah 30 seat, fasilitas AC, TV, Audio, Karaoke, Rclaining seat, Pengemudi, P3K, guide, Wifi Bantal dan Selimut.</w:t>
                  </w:r>
                </w:p>
              </w:tc>
            </w:tr>
            <w:tr w:rsidR="00090366" w:rsidRPr="00F40C84" w14:paraId="2133D5C1" w14:textId="77777777" w:rsidTr="004D3C9A">
              <w:tc>
                <w:tcPr>
                  <w:tcW w:w="560" w:type="dxa"/>
                  <w:vAlign w:val="center"/>
                </w:tcPr>
                <w:p w14:paraId="3F1B3736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2</w:t>
                  </w:r>
                </w:p>
              </w:tc>
              <w:tc>
                <w:tcPr>
                  <w:tcW w:w="5031" w:type="dxa"/>
                  <w:vAlign w:val="center"/>
                </w:tcPr>
                <w:p w14:paraId="1221E857" w14:textId="77777777" w:rsidR="00090366" w:rsidRPr="00AC1AB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Hotel/ Penginapan</w:t>
                  </w:r>
                </w:p>
              </w:tc>
              <w:tc>
                <w:tcPr>
                  <w:tcW w:w="3685" w:type="dxa"/>
                  <w:vAlign w:val="center"/>
                </w:tcPr>
                <w:p w14:paraId="39DAFD4A" w14:textId="77777777" w:rsidR="00090366" w:rsidRPr="00F40C84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Singgle/ doble bed, AC, TV, Shower, Air Panas, Brankas, Wifi, Makan &amp; fasilitas standard lainnya.</w:t>
                  </w:r>
                </w:p>
              </w:tc>
            </w:tr>
            <w:tr w:rsidR="00090366" w:rsidRPr="00F40C84" w14:paraId="2495E72E" w14:textId="77777777" w:rsidTr="004D3C9A">
              <w:tc>
                <w:tcPr>
                  <w:tcW w:w="560" w:type="dxa"/>
                  <w:vAlign w:val="center"/>
                </w:tcPr>
                <w:p w14:paraId="5C9C06BB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3</w:t>
                  </w:r>
                </w:p>
              </w:tc>
              <w:tc>
                <w:tcPr>
                  <w:tcW w:w="5031" w:type="dxa"/>
                  <w:vAlign w:val="center"/>
                </w:tcPr>
                <w:p w14:paraId="68BB27EC" w14:textId="77777777" w:rsidR="00090366" w:rsidRPr="00AC1AB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Konsumsi untuk 26 orang</w:t>
                  </w:r>
                </w:p>
              </w:tc>
              <w:tc>
                <w:tcPr>
                  <w:tcW w:w="3685" w:type="dxa"/>
                  <w:vAlign w:val="center"/>
                </w:tcPr>
                <w:p w14:paraId="6EF76977" w14:textId="77777777" w:rsidR="00090366" w:rsidRPr="00F40C84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Disajikan secara prasmanan (sesuai jadwal) terdiri dari nasi, lauk daging/ ikan, sayuran, buah dan disertai minuman gelas</w:t>
                  </w:r>
                </w:p>
              </w:tc>
            </w:tr>
            <w:tr w:rsidR="00090366" w:rsidRPr="00F40C84" w14:paraId="2308D6E5" w14:textId="77777777" w:rsidTr="004D3C9A">
              <w:tc>
                <w:tcPr>
                  <w:tcW w:w="560" w:type="dxa"/>
                  <w:vAlign w:val="center"/>
                </w:tcPr>
                <w:p w14:paraId="25D28762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4</w:t>
                  </w:r>
                </w:p>
              </w:tc>
              <w:tc>
                <w:tcPr>
                  <w:tcW w:w="5031" w:type="dxa"/>
                  <w:vAlign w:val="center"/>
                </w:tcPr>
                <w:p w14:paraId="18A092DF" w14:textId="77777777" w:rsidR="00090366" w:rsidRPr="00AC1AB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 w:rsidRPr="00AC1AB6">
                    <w:rPr>
                      <w:rFonts w:ascii="Footlight MT Light" w:hAnsi="Footlight MT Light"/>
                      <w:bCs/>
                      <w:lang w:val="sv-SE"/>
                    </w:rPr>
                    <w:t>Snack</w:t>
                  </w:r>
                  <w:r>
                    <w:rPr>
                      <w:rFonts w:ascii="Footlight MT Light" w:hAnsi="Footlight MT Light"/>
                      <w:bCs/>
                      <w:lang w:val="sv-SE"/>
                    </w:rPr>
                    <w:t xml:space="preserve"> untuk 26 orang</w:t>
                  </w:r>
                </w:p>
              </w:tc>
              <w:tc>
                <w:tcPr>
                  <w:tcW w:w="3685" w:type="dxa"/>
                  <w:vAlign w:val="center"/>
                </w:tcPr>
                <w:p w14:paraId="632F2770" w14:textId="77777777" w:rsidR="00090366" w:rsidRPr="00F40C84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Disajikan dengan dus kecil, terdiri dari air mineral/ soft drink, kue manis, kue gurih, permen &amp; arem-arem</w:t>
                  </w:r>
                </w:p>
              </w:tc>
            </w:tr>
            <w:tr w:rsidR="00090366" w:rsidRPr="00F40C84" w14:paraId="1E1E940A" w14:textId="77777777" w:rsidTr="004D3C9A">
              <w:tc>
                <w:tcPr>
                  <w:tcW w:w="560" w:type="dxa"/>
                  <w:vAlign w:val="center"/>
                </w:tcPr>
                <w:p w14:paraId="2528D58D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5</w:t>
                  </w:r>
                </w:p>
              </w:tc>
              <w:tc>
                <w:tcPr>
                  <w:tcW w:w="5031" w:type="dxa"/>
                  <w:vAlign w:val="center"/>
                </w:tcPr>
                <w:p w14:paraId="2A954B34" w14:textId="77777777" w:rsidR="00090366" w:rsidRPr="00AC1AB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Hiburan</w:t>
                  </w:r>
                </w:p>
              </w:tc>
              <w:tc>
                <w:tcPr>
                  <w:tcW w:w="3685" w:type="dxa"/>
                  <w:vAlign w:val="center"/>
                </w:tcPr>
                <w:p w14:paraId="3C72E095" w14:textId="77777777" w:rsidR="00090366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Orgen Tunggal dengan 2 Penyanyi, 1 Pemain Organ dan Sound System</w:t>
                  </w:r>
                </w:p>
              </w:tc>
            </w:tr>
            <w:tr w:rsidR="00090366" w:rsidRPr="00F40C84" w14:paraId="1649230F" w14:textId="77777777" w:rsidTr="004D3C9A">
              <w:tc>
                <w:tcPr>
                  <w:tcW w:w="560" w:type="dxa"/>
                  <w:vAlign w:val="center"/>
                </w:tcPr>
                <w:p w14:paraId="16220A4B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6</w:t>
                  </w:r>
                </w:p>
              </w:tc>
              <w:tc>
                <w:tcPr>
                  <w:tcW w:w="5031" w:type="dxa"/>
                  <w:vAlign w:val="center"/>
                </w:tcPr>
                <w:p w14:paraId="32F19DBD" w14:textId="77777777" w:rsidR="00090366" w:rsidRPr="00AC1AB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 xml:space="preserve">Obyek Kunjungan </w:t>
                  </w:r>
                </w:p>
              </w:tc>
              <w:tc>
                <w:tcPr>
                  <w:tcW w:w="3685" w:type="dxa"/>
                  <w:vAlign w:val="center"/>
                </w:tcPr>
                <w:p w14:paraId="7A3D21DD" w14:textId="77777777" w:rsidR="00090366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Diskominfo Pemkot Bandung, Alun-alun Bandung, Musium Konverensi Asia Afrika, Sari Ater, Tangkuban Perahu, Floating Market, Trans Studio dan Cihampelas.</w:t>
                  </w:r>
                </w:p>
              </w:tc>
            </w:tr>
            <w:tr w:rsidR="00090366" w:rsidRPr="00F40C84" w14:paraId="3FA80304" w14:textId="77777777" w:rsidTr="004D3C9A">
              <w:tc>
                <w:tcPr>
                  <w:tcW w:w="560" w:type="dxa"/>
                  <w:vAlign w:val="center"/>
                </w:tcPr>
                <w:p w14:paraId="0ED2AF06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7</w:t>
                  </w:r>
                </w:p>
              </w:tc>
              <w:tc>
                <w:tcPr>
                  <w:tcW w:w="5031" w:type="dxa"/>
                  <w:vAlign w:val="center"/>
                </w:tcPr>
                <w:p w14:paraId="439131FA" w14:textId="77777777" w:rsidR="0009036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Guide</w:t>
                  </w:r>
                </w:p>
              </w:tc>
              <w:tc>
                <w:tcPr>
                  <w:tcW w:w="3685" w:type="dxa"/>
                  <w:vAlign w:val="center"/>
                </w:tcPr>
                <w:p w14:paraId="34371186" w14:textId="77777777" w:rsidR="00090366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Anggota HPI (Himpunan Pramuwisata Indonesia)</w:t>
                  </w:r>
                </w:p>
              </w:tc>
            </w:tr>
            <w:tr w:rsidR="00090366" w:rsidRPr="00F40C84" w14:paraId="6F522F9E" w14:textId="77777777" w:rsidTr="004D3C9A">
              <w:tc>
                <w:tcPr>
                  <w:tcW w:w="560" w:type="dxa"/>
                  <w:vAlign w:val="center"/>
                </w:tcPr>
                <w:p w14:paraId="2B889948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8</w:t>
                  </w:r>
                </w:p>
              </w:tc>
              <w:tc>
                <w:tcPr>
                  <w:tcW w:w="5031" w:type="dxa"/>
                  <w:vAlign w:val="center"/>
                </w:tcPr>
                <w:p w14:paraId="326D170E" w14:textId="77777777" w:rsidR="0009036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Kaos</w:t>
                  </w:r>
                </w:p>
              </w:tc>
              <w:tc>
                <w:tcPr>
                  <w:tcW w:w="3685" w:type="dxa"/>
                  <w:vAlign w:val="center"/>
                </w:tcPr>
                <w:p w14:paraId="1E1A3AE5" w14:textId="77777777" w:rsidR="00090366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Bahan Cotton Combad</w:t>
                  </w:r>
                </w:p>
              </w:tc>
            </w:tr>
            <w:tr w:rsidR="00090366" w:rsidRPr="00F40C84" w14:paraId="49D62D12" w14:textId="77777777" w:rsidTr="004D3C9A">
              <w:tc>
                <w:tcPr>
                  <w:tcW w:w="560" w:type="dxa"/>
                  <w:vAlign w:val="center"/>
                </w:tcPr>
                <w:p w14:paraId="3EF9A4BA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9</w:t>
                  </w:r>
                </w:p>
              </w:tc>
              <w:tc>
                <w:tcPr>
                  <w:tcW w:w="5031" w:type="dxa"/>
                  <w:vAlign w:val="center"/>
                </w:tcPr>
                <w:p w14:paraId="0A3155CE" w14:textId="77777777" w:rsidR="0009036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 xml:space="preserve">Plakat dan Cindera Mata </w:t>
                  </w:r>
                </w:p>
              </w:tc>
              <w:tc>
                <w:tcPr>
                  <w:tcW w:w="3685" w:type="dxa"/>
                  <w:vAlign w:val="center"/>
                </w:tcPr>
                <w:p w14:paraId="21B57856" w14:textId="77777777" w:rsidR="00090366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 xml:space="preserve">Plakat Terbuat dari bahan akrilik, Oleh-oleh makanan khas Wonosobo </w:t>
                  </w:r>
                </w:p>
              </w:tc>
            </w:tr>
            <w:tr w:rsidR="00090366" w:rsidRPr="00F40C84" w14:paraId="7629F8CC" w14:textId="77777777" w:rsidTr="004D3C9A">
              <w:tc>
                <w:tcPr>
                  <w:tcW w:w="560" w:type="dxa"/>
                  <w:vAlign w:val="center"/>
                </w:tcPr>
                <w:p w14:paraId="388BDD5D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10</w:t>
                  </w:r>
                </w:p>
              </w:tc>
              <w:tc>
                <w:tcPr>
                  <w:tcW w:w="5031" w:type="dxa"/>
                  <w:vAlign w:val="center"/>
                </w:tcPr>
                <w:p w14:paraId="68B7F9BF" w14:textId="77777777" w:rsidR="0009036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Spanduk</w:t>
                  </w:r>
                </w:p>
              </w:tc>
              <w:tc>
                <w:tcPr>
                  <w:tcW w:w="3685" w:type="dxa"/>
                  <w:vAlign w:val="center"/>
                </w:tcPr>
                <w:p w14:paraId="74F500BB" w14:textId="77777777" w:rsidR="00090366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Bahan flexi cina ukuran 1x5m dan 2x4m</w:t>
                  </w:r>
                </w:p>
              </w:tc>
            </w:tr>
            <w:tr w:rsidR="00090366" w:rsidRPr="00F40C84" w14:paraId="74B860AE" w14:textId="77777777" w:rsidTr="004D3C9A">
              <w:tc>
                <w:tcPr>
                  <w:tcW w:w="560" w:type="dxa"/>
                  <w:vAlign w:val="center"/>
                </w:tcPr>
                <w:p w14:paraId="433A957B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11</w:t>
                  </w:r>
                </w:p>
              </w:tc>
              <w:tc>
                <w:tcPr>
                  <w:tcW w:w="5031" w:type="dxa"/>
                  <w:vAlign w:val="center"/>
                </w:tcPr>
                <w:p w14:paraId="398574C3" w14:textId="77777777" w:rsidR="0009036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P3K, Parkir, Tol</w:t>
                  </w:r>
                </w:p>
              </w:tc>
              <w:tc>
                <w:tcPr>
                  <w:tcW w:w="3685" w:type="dxa"/>
                  <w:vAlign w:val="center"/>
                </w:tcPr>
                <w:p w14:paraId="4FDD37F4" w14:textId="77777777" w:rsidR="00090366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 xml:space="preserve">P3K dan Tenaga Medis, Parkir &amp; Tol menyesuiakan </w:t>
                  </w:r>
                </w:p>
              </w:tc>
            </w:tr>
            <w:tr w:rsidR="00090366" w:rsidRPr="00F40C84" w14:paraId="44EAA148" w14:textId="77777777" w:rsidTr="004D3C9A">
              <w:tc>
                <w:tcPr>
                  <w:tcW w:w="560" w:type="dxa"/>
                  <w:vAlign w:val="center"/>
                </w:tcPr>
                <w:p w14:paraId="6061F9A1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12</w:t>
                  </w:r>
                </w:p>
              </w:tc>
              <w:tc>
                <w:tcPr>
                  <w:tcW w:w="5031" w:type="dxa"/>
                  <w:vAlign w:val="center"/>
                </w:tcPr>
                <w:p w14:paraId="29B29099" w14:textId="77777777" w:rsidR="0009036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Dokumentasi</w:t>
                  </w:r>
                </w:p>
              </w:tc>
              <w:tc>
                <w:tcPr>
                  <w:tcW w:w="3685" w:type="dxa"/>
                  <w:vAlign w:val="center"/>
                </w:tcPr>
                <w:p w14:paraId="426201C4" w14:textId="77777777" w:rsidR="00090366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Foto &amp; Video 1 paket/album</w:t>
                  </w:r>
                </w:p>
              </w:tc>
            </w:tr>
            <w:tr w:rsidR="00090366" w:rsidRPr="00F40C84" w14:paraId="77584BE5" w14:textId="77777777" w:rsidTr="004D3C9A">
              <w:tc>
                <w:tcPr>
                  <w:tcW w:w="560" w:type="dxa"/>
                  <w:vAlign w:val="center"/>
                </w:tcPr>
                <w:p w14:paraId="783A2244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13</w:t>
                  </w:r>
                </w:p>
              </w:tc>
              <w:tc>
                <w:tcPr>
                  <w:tcW w:w="5031" w:type="dxa"/>
                  <w:vAlign w:val="center"/>
                </w:tcPr>
                <w:p w14:paraId="6941861C" w14:textId="77777777" w:rsidR="0009036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Manajemen fee</w:t>
                  </w:r>
                </w:p>
              </w:tc>
              <w:tc>
                <w:tcPr>
                  <w:tcW w:w="3685" w:type="dxa"/>
                  <w:vAlign w:val="center"/>
                </w:tcPr>
                <w:p w14:paraId="11C2C04F" w14:textId="77777777" w:rsidR="00090366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Jasa biro perjalanan untuk penyelenggaraan kegiatan sebagaimana dokumen perjanjian</w:t>
                  </w:r>
                </w:p>
              </w:tc>
            </w:tr>
          </w:tbl>
          <w:p w14:paraId="72B92139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554918F4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704F35A9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29CA7940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579A529B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565FF3A7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3A13245C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0B66BD55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7F7A2C88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0D0B68A0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09B9887C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2DB5C607" w14:textId="77777777" w:rsidR="005150B6" w:rsidRPr="00181515" w:rsidRDefault="005150B6" w:rsidP="00474587">
            <w:pPr>
              <w:rPr>
                <w:rFonts w:ascii="Footlight MT Light" w:hAnsi="Footlight MT Light"/>
              </w:rPr>
            </w:pPr>
          </w:p>
          <w:p w14:paraId="317AD13C" w14:textId="77777777" w:rsidR="005150B6" w:rsidRPr="00133414" w:rsidRDefault="005150B6" w:rsidP="00474587">
            <w:pPr>
              <w:rPr>
                <w:rFonts w:ascii="Maiandra GD" w:hAnsi="Maiandra GD" w:cs="Arial"/>
                <w:b/>
                <w:bCs/>
                <w:color w:val="000000"/>
                <w:sz w:val="22"/>
                <w:szCs w:val="22"/>
                <w:lang w:val="id-ID"/>
              </w:rPr>
            </w:pPr>
          </w:p>
        </w:tc>
      </w:tr>
      <w:tr w:rsidR="005150B6" w14:paraId="5DC0C8FF" w14:textId="77777777" w:rsidTr="00474587">
        <w:tc>
          <w:tcPr>
            <w:tcW w:w="10208" w:type="dxa"/>
          </w:tcPr>
          <w:p w14:paraId="25A2486A" w14:textId="77777777" w:rsidR="005150B6" w:rsidRDefault="005150B6" w:rsidP="00474587">
            <w:pPr>
              <w:pStyle w:val="Heading1"/>
              <w:ind w:left="1168"/>
              <w:rPr>
                <w:rFonts w:ascii="Maiandra GD" w:hAnsi="Maiandra GD"/>
                <w:sz w:val="22"/>
                <w:szCs w:val="22"/>
              </w:rPr>
            </w:pPr>
          </w:p>
        </w:tc>
      </w:tr>
    </w:tbl>
    <w:p w14:paraId="68A06D12" w14:textId="77777777" w:rsidR="00AE1E07" w:rsidRDefault="00AE1E07" w:rsidP="00157A48">
      <w:pPr>
        <w:tabs>
          <w:tab w:val="left" w:pos="6096"/>
        </w:tabs>
      </w:pPr>
    </w:p>
    <w:sectPr w:rsidR="00AE1E07" w:rsidSect="00090366">
      <w:pgSz w:w="12242" w:h="18144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B6"/>
    <w:rsid w:val="00072D52"/>
    <w:rsid w:val="00090366"/>
    <w:rsid w:val="00157A48"/>
    <w:rsid w:val="0017542A"/>
    <w:rsid w:val="005150B6"/>
    <w:rsid w:val="006D7415"/>
    <w:rsid w:val="00720384"/>
    <w:rsid w:val="007D5F6B"/>
    <w:rsid w:val="00AE1E07"/>
    <w:rsid w:val="00DC471B"/>
    <w:rsid w:val="00EF29FB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EE273D"/>
  <w15:chartTrackingRefBased/>
  <w15:docId w15:val="{69F6DB3A-F8F8-4CCA-A34C-93F035188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5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50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0B6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IKP2020</dc:creator>
  <cp:keywords/>
  <dc:description/>
  <cp:lastModifiedBy>Microsoft Office User</cp:lastModifiedBy>
  <cp:revision>9</cp:revision>
  <cp:lastPrinted>2021-01-18T08:21:00Z</cp:lastPrinted>
  <dcterms:created xsi:type="dcterms:W3CDTF">2021-01-12T08:19:00Z</dcterms:created>
  <dcterms:modified xsi:type="dcterms:W3CDTF">2021-05-06T22:19:00Z</dcterms:modified>
</cp:coreProperties>
</file>